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349AD" w:rsidRPr="00D349AD" w:rsidRDefault="00D349AD" w:rsidP="00D349AD">
      <w:pPr>
        <w:pStyle w:val="a3"/>
        <w:shd w:val="clear" w:color="auto" w:fill="FFFFFF"/>
        <w:spacing w:before="0" w:beforeAutospacing="0" w:after="0" w:afterAutospacing="0"/>
        <w:ind w:left="-285"/>
        <w:jc w:val="center"/>
        <w:rPr>
          <w:rFonts w:ascii="Arial" w:hAnsi="Arial" w:cs="Arial"/>
          <w:color w:val="000000" w:themeColor="text1"/>
        </w:rPr>
      </w:pPr>
      <w:r w:rsidRPr="00D349AD">
        <w:rPr>
          <w:b/>
          <w:bCs/>
          <w:color w:val="000000" w:themeColor="text1"/>
          <w:bdr w:val="none" w:sz="0" w:space="0" w:color="auto" w:frame="1"/>
        </w:rPr>
        <w:t>ОБГРУНТУВАННЯ ТЕХНІЧНИХ, ЯКІ</w:t>
      </w:r>
      <w:r w:rsidR="00BF0822">
        <w:rPr>
          <w:b/>
          <w:bCs/>
          <w:color w:val="000000" w:themeColor="text1"/>
          <w:bdr w:val="none" w:sz="0" w:space="0" w:color="auto" w:frame="1"/>
          <w:lang w:val="uk-UA"/>
        </w:rPr>
        <w:t>С</w:t>
      </w:r>
      <w:r w:rsidRPr="00D349AD">
        <w:rPr>
          <w:b/>
          <w:bCs/>
          <w:color w:val="000000" w:themeColor="text1"/>
          <w:bdr w:val="none" w:sz="0" w:space="0" w:color="auto" w:frame="1"/>
        </w:rPr>
        <w:t>НИХ ТА КІЛЬКІСНИХ ХАРАКТЕРИСТИК ЗАКУПІВЛІ</w:t>
      </w:r>
      <w:r w:rsidR="00AC7C38">
        <w:rPr>
          <w:b/>
          <w:bCs/>
          <w:color w:val="000000" w:themeColor="text1"/>
          <w:bdr w:val="none" w:sz="0" w:space="0" w:color="auto" w:frame="1"/>
          <w:lang w:val="uk-UA"/>
        </w:rPr>
        <w:t xml:space="preserve"> ПОСЛУГ ГАРЯЧОГО ХАРЧУВАННЯ УЧНІВ в</w:t>
      </w:r>
      <w:r w:rsidR="00BF7D31">
        <w:rPr>
          <w:b/>
          <w:bCs/>
          <w:color w:val="000000" w:themeColor="text1"/>
          <w:bdr w:val="none" w:sz="0" w:space="0" w:color="auto" w:frame="1"/>
          <w:lang w:val="uk-UA"/>
        </w:rPr>
        <w:t xml:space="preserve"> </w:t>
      </w:r>
      <w:proofErr w:type="spellStart"/>
      <w:r w:rsidR="00BF7D31">
        <w:rPr>
          <w:b/>
          <w:bCs/>
          <w:color w:val="000000" w:themeColor="text1"/>
          <w:bdr w:val="none" w:sz="0" w:space="0" w:color="auto" w:frame="1"/>
          <w:lang w:val="uk-UA"/>
        </w:rPr>
        <w:t>Синевирському</w:t>
      </w:r>
      <w:proofErr w:type="spellEnd"/>
      <w:r w:rsidR="00BF7D31">
        <w:rPr>
          <w:b/>
          <w:bCs/>
          <w:color w:val="000000" w:themeColor="text1"/>
          <w:bdr w:val="none" w:sz="0" w:space="0" w:color="auto" w:frame="1"/>
          <w:lang w:val="uk-UA"/>
        </w:rPr>
        <w:t xml:space="preserve"> ліцеї </w:t>
      </w:r>
      <w:proofErr w:type="spellStart"/>
      <w:r w:rsidR="00BF7D31">
        <w:rPr>
          <w:b/>
          <w:bCs/>
          <w:color w:val="000000" w:themeColor="text1"/>
          <w:bdr w:val="none" w:sz="0" w:space="0" w:color="auto" w:frame="1"/>
          <w:lang w:val="uk-UA"/>
        </w:rPr>
        <w:t>Синевирської</w:t>
      </w:r>
      <w:proofErr w:type="spellEnd"/>
      <w:r w:rsidR="00BF7D31">
        <w:rPr>
          <w:b/>
          <w:bCs/>
          <w:color w:val="000000" w:themeColor="text1"/>
          <w:bdr w:val="none" w:sz="0" w:space="0" w:color="auto" w:frame="1"/>
          <w:lang w:val="uk-UA"/>
        </w:rPr>
        <w:t xml:space="preserve"> сільської ради Хустського району Закарпатської області</w:t>
      </w:r>
      <w:r w:rsidRPr="00D349AD">
        <w:rPr>
          <w:b/>
          <w:bCs/>
          <w:color w:val="000000" w:themeColor="text1"/>
          <w:bdr w:val="none" w:sz="0" w:space="0" w:color="auto" w:frame="1"/>
        </w:rPr>
        <w:t>:</w:t>
      </w:r>
    </w:p>
    <w:p w:rsidR="00D349AD" w:rsidRPr="00AC7C38" w:rsidRDefault="00D349AD" w:rsidP="00D349AD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i/>
          <w:color w:val="000000" w:themeColor="text1"/>
          <w:sz w:val="20"/>
          <w:szCs w:val="20"/>
        </w:rPr>
      </w:pPr>
      <w:proofErr w:type="spellStart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розміру</w:t>
      </w:r>
      <w:proofErr w:type="spellEnd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бюджетного </w:t>
      </w:r>
      <w:proofErr w:type="spellStart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призначення</w:t>
      </w:r>
      <w:proofErr w:type="spellEnd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очікуваної</w:t>
      </w:r>
      <w:proofErr w:type="spellEnd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вартості</w:t>
      </w:r>
      <w:proofErr w:type="spellEnd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предмета </w:t>
      </w:r>
      <w:proofErr w:type="spellStart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закупівлі</w:t>
      </w:r>
      <w:proofErr w:type="spellEnd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(</w:t>
      </w:r>
      <w:proofErr w:type="spellStart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оприлюднюється</w:t>
      </w:r>
      <w:proofErr w:type="spellEnd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на </w:t>
      </w:r>
      <w:proofErr w:type="spellStart"/>
      <w:proofErr w:type="gramStart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виконання</w:t>
      </w:r>
      <w:proofErr w:type="spellEnd"/>
      <w:proofErr w:type="gramEnd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Постанови </w:t>
      </w:r>
      <w:proofErr w:type="spellStart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Кабінету</w:t>
      </w:r>
      <w:proofErr w:type="spellEnd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Міністрів</w:t>
      </w:r>
      <w:proofErr w:type="spellEnd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України</w:t>
      </w:r>
      <w:proofErr w:type="spellEnd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від</w:t>
      </w:r>
      <w:proofErr w:type="spellEnd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11 </w:t>
      </w:r>
      <w:proofErr w:type="spellStart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жовтня</w:t>
      </w:r>
      <w:proofErr w:type="spellEnd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2016 року №710 «Про </w:t>
      </w:r>
      <w:proofErr w:type="spellStart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ефективне</w:t>
      </w:r>
      <w:proofErr w:type="spellEnd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використання</w:t>
      </w:r>
      <w:proofErr w:type="spellEnd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коштів</w:t>
      </w:r>
      <w:proofErr w:type="spellEnd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» (</w:t>
      </w:r>
      <w:proofErr w:type="spellStart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зі</w:t>
      </w:r>
      <w:proofErr w:type="spellEnd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змінами</w:t>
      </w:r>
      <w:proofErr w:type="spellEnd"/>
      <w:r w:rsidRPr="00AC7C38">
        <w:rPr>
          <w:i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))</w:t>
      </w:r>
    </w:p>
    <w:p w:rsidR="00D349AD" w:rsidRPr="00C75244" w:rsidRDefault="00D349AD" w:rsidP="00D349AD">
      <w:pPr>
        <w:pStyle w:val="a3"/>
        <w:shd w:val="clear" w:color="auto" w:fill="FFFFFF"/>
        <w:spacing w:before="0" w:beforeAutospacing="0" w:after="0" w:afterAutospacing="0"/>
        <w:ind w:right="225"/>
        <w:jc w:val="center"/>
        <w:rPr>
          <w:b/>
          <w:color w:val="000000" w:themeColor="text1"/>
          <w:shd w:val="clear" w:color="auto" w:fill="FFFFFF"/>
          <w:lang w:val="uk-UA"/>
        </w:rPr>
      </w:pPr>
      <w:proofErr w:type="spellStart"/>
      <w:r w:rsidRPr="00D349AD">
        <w:rPr>
          <w:b/>
          <w:color w:val="000000" w:themeColor="text1"/>
          <w:shd w:val="clear" w:color="auto" w:fill="FFFFFF"/>
        </w:rPr>
        <w:t>Кейтерингові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</w:t>
      </w:r>
      <w:proofErr w:type="spellStart"/>
      <w:r w:rsidRPr="00D349AD">
        <w:rPr>
          <w:b/>
          <w:color w:val="000000" w:themeColor="text1"/>
          <w:shd w:val="clear" w:color="auto" w:fill="FFFFFF"/>
        </w:rPr>
        <w:t>послуги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(</w:t>
      </w:r>
      <w:proofErr w:type="spellStart"/>
      <w:r w:rsidRPr="00D349AD">
        <w:rPr>
          <w:b/>
          <w:color w:val="000000" w:themeColor="text1"/>
          <w:shd w:val="clear" w:color="auto" w:fill="FFFFFF"/>
        </w:rPr>
        <w:t>послуги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з </w:t>
      </w:r>
      <w:proofErr w:type="spellStart"/>
      <w:r w:rsidRPr="00D349AD">
        <w:rPr>
          <w:b/>
          <w:color w:val="000000" w:themeColor="text1"/>
          <w:shd w:val="clear" w:color="auto" w:fill="FFFFFF"/>
        </w:rPr>
        <w:t>організації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</w:t>
      </w:r>
      <w:proofErr w:type="spellStart"/>
      <w:r w:rsidRPr="00D349AD">
        <w:rPr>
          <w:b/>
          <w:color w:val="000000" w:themeColor="text1"/>
          <w:shd w:val="clear" w:color="auto" w:fill="FFFFFF"/>
        </w:rPr>
        <w:t>гарячого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</w:t>
      </w:r>
      <w:proofErr w:type="spellStart"/>
      <w:r w:rsidRPr="00D349AD">
        <w:rPr>
          <w:b/>
          <w:color w:val="000000" w:themeColor="text1"/>
          <w:shd w:val="clear" w:color="auto" w:fill="FFFFFF"/>
        </w:rPr>
        <w:t>харчування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</w:t>
      </w:r>
      <w:proofErr w:type="spellStart"/>
      <w:r w:rsidRPr="00D349AD">
        <w:rPr>
          <w:b/>
          <w:color w:val="000000" w:themeColor="text1"/>
          <w:shd w:val="clear" w:color="auto" w:fill="FFFFFF"/>
        </w:rPr>
        <w:t>учнів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1-4 </w:t>
      </w:r>
      <w:proofErr w:type="spellStart"/>
      <w:r w:rsidRPr="00D349AD">
        <w:rPr>
          <w:b/>
          <w:color w:val="000000" w:themeColor="text1"/>
          <w:shd w:val="clear" w:color="auto" w:fill="FFFFFF"/>
        </w:rPr>
        <w:t>класів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та </w:t>
      </w:r>
      <w:proofErr w:type="spellStart"/>
      <w:r w:rsidRPr="00D349AD">
        <w:rPr>
          <w:b/>
          <w:color w:val="000000" w:themeColor="text1"/>
          <w:shd w:val="clear" w:color="auto" w:fill="FFFFFF"/>
        </w:rPr>
        <w:t>пільгових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</w:t>
      </w:r>
      <w:proofErr w:type="spellStart"/>
      <w:r w:rsidRPr="00D349AD">
        <w:rPr>
          <w:b/>
          <w:color w:val="000000" w:themeColor="text1"/>
          <w:shd w:val="clear" w:color="auto" w:fill="FFFFFF"/>
        </w:rPr>
        <w:t>категорій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5-11 </w:t>
      </w:r>
      <w:proofErr w:type="spellStart"/>
      <w:r w:rsidRPr="00D349AD">
        <w:rPr>
          <w:b/>
          <w:color w:val="000000" w:themeColor="text1"/>
          <w:shd w:val="clear" w:color="auto" w:fill="FFFFFF"/>
        </w:rPr>
        <w:t>класів</w:t>
      </w:r>
      <w:proofErr w:type="spellEnd"/>
      <w:r w:rsidRPr="00D349AD">
        <w:rPr>
          <w:b/>
          <w:color w:val="000000" w:themeColor="text1"/>
          <w:shd w:val="clear" w:color="auto" w:fill="FFFFFF"/>
        </w:rPr>
        <w:t>)</w:t>
      </w:r>
      <w:r w:rsidR="00C75244">
        <w:rPr>
          <w:b/>
          <w:color w:val="000000" w:themeColor="text1"/>
          <w:shd w:val="clear" w:color="auto" w:fill="FFFFFF"/>
          <w:lang w:val="uk-UA"/>
        </w:rPr>
        <w:t xml:space="preserve"> </w:t>
      </w:r>
      <w:r w:rsidR="00C75244">
        <w:rPr>
          <w:b/>
          <w:color w:val="000000" w:themeColor="text1"/>
          <w:shd w:val="clear" w:color="auto" w:fill="FFFFFF"/>
        </w:rPr>
        <w:t>ДК 021:2015: 5552</w:t>
      </w:r>
      <w:r w:rsidR="00C75244">
        <w:rPr>
          <w:b/>
          <w:color w:val="000000" w:themeColor="text1"/>
          <w:shd w:val="clear" w:color="auto" w:fill="FFFFFF"/>
          <w:lang w:val="uk-UA"/>
        </w:rPr>
        <w:t>4</w:t>
      </w:r>
      <w:r w:rsidR="00C75244">
        <w:rPr>
          <w:b/>
          <w:color w:val="000000" w:themeColor="text1"/>
          <w:shd w:val="clear" w:color="auto" w:fill="FFFFFF"/>
        </w:rPr>
        <w:t>000-</w:t>
      </w:r>
      <w:r w:rsidR="00C75244">
        <w:rPr>
          <w:b/>
          <w:color w:val="000000" w:themeColor="text1"/>
          <w:shd w:val="clear" w:color="auto" w:fill="FFFFFF"/>
          <w:lang w:val="uk-UA"/>
        </w:rPr>
        <w:t>9</w:t>
      </w:r>
    </w:p>
    <w:p w:rsidR="00D349AD" w:rsidRPr="00D349AD" w:rsidRDefault="00D349AD" w:rsidP="00D349AD">
      <w:pPr>
        <w:pStyle w:val="a3"/>
        <w:shd w:val="clear" w:color="auto" w:fill="FFFFFF"/>
        <w:spacing w:before="0" w:beforeAutospacing="0" w:after="0" w:afterAutospacing="0"/>
        <w:ind w:right="225"/>
        <w:jc w:val="both"/>
        <w:rPr>
          <w:rFonts w:ascii="Arial" w:hAnsi="Arial" w:cs="Arial"/>
          <w:color w:val="333333"/>
          <w:sz w:val="21"/>
          <w:szCs w:val="21"/>
          <w:lang w:val="uk-UA"/>
        </w:rPr>
      </w:pPr>
      <w:r w:rsidRPr="00D349AD">
        <w:rPr>
          <w:color w:val="000000"/>
          <w:bdr w:val="none" w:sz="0" w:space="0" w:color="auto" w:frame="1"/>
          <w:shd w:val="clear" w:color="auto" w:fill="FFFFFF"/>
          <w:lang w:val="uk-UA"/>
        </w:rPr>
        <w:t>1. Найменування, місцезнаходження та ідентифікаційний код замовника в Єдиному державному реєстрі юридичних осіб, фізичних осіб — підприємців та громадських формувань, його категорія:</w:t>
      </w:r>
    </w:p>
    <w:p w:rsidR="00D349AD" w:rsidRPr="00BF7D31" w:rsidRDefault="00D349AD" w:rsidP="00D349AD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1"/>
          <w:szCs w:val="21"/>
          <w:lang w:val="uk-UA"/>
        </w:rPr>
      </w:pPr>
      <w:r w:rsidRPr="00BF7D31">
        <w:rPr>
          <w:color w:val="000000"/>
          <w:bdr w:val="none" w:sz="0" w:space="0" w:color="auto" w:frame="1"/>
          <w:shd w:val="clear" w:color="auto" w:fill="FFFFFF"/>
          <w:lang w:val="uk-UA"/>
        </w:rPr>
        <w:t>1.1.</w:t>
      </w:r>
      <w:r>
        <w:rPr>
          <w:color w:val="000000"/>
          <w:bdr w:val="none" w:sz="0" w:space="0" w:color="auto" w:frame="1"/>
          <w:shd w:val="clear" w:color="auto" w:fill="FFFFFF"/>
        </w:rPr>
        <w:t> </w:t>
      </w:r>
      <w:r w:rsidRPr="00BF7D31">
        <w:rPr>
          <w:color w:val="000000"/>
          <w:bdr w:val="none" w:sz="0" w:space="0" w:color="auto" w:frame="1"/>
          <w:shd w:val="clear" w:color="auto" w:fill="FFFFFF"/>
          <w:lang w:val="uk-UA"/>
        </w:rPr>
        <w:t xml:space="preserve">Найменування замовника: </w:t>
      </w:r>
      <w:proofErr w:type="spellStart"/>
      <w:r w:rsidRPr="00BF7D31">
        <w:rPr>
          <w:b/>
          <w:color w:val="000000"/>
          <w:bdr w:val="none" w:sz="0" w:space="0" w:color="auto" w:frame="1"/>
          <w:shd w:val="clear" w:color="auto" w:fill="FFFFFF"/>
          <w:lang w:val="uk-UA"/>
        </w:rPr>
        <w:t>Синевирськ</w:t>
      </w:r>
      <w:r w:rsidR="00BF7D31">
        <w:rPr>
          <w:b/>
          <w:color w:val="000000"/>
          <w:bdr w:val="none" w:sz="0" w:space="0" w:color="auto" w:frame="1"/>
          <w:shd w:val="clear" w:color="auto" w:fill="FFFFFF"/>
          <w:lang w:val="uk-UA"/>
        </w:rPr>
        <w:t>ий</w:t>
      </w:r>
      <w:proofErr w:type="spellEnd"/>
      <w:r w:rsidR="00BF7D31">
        <w:rPr>
          <w:b/>
          <w:color w:val="000000"/>
          <w:bdr w:val="none" w:sz="0" w:space="0" w:color="auto" w:frame="1"/>
          <w:shd w:val="clear" w:color="auto" w:fill="FFFFFF"/>
          <w:lang w:val="uk-UA"/>
        </w:rPr>
        <w:t xml:space="preserve"> ліцей </w:t>
      </w:r>
      <w:proofErr w:type="spellStart"/>
      <w:r w:rsidR="00BF7D31">
        <w:rPr>
          <w:b/>
          <w:color w:val="000000"/>
          <w:bdr w:val="none" w:sz="0" w:space="0" w:color="auto" w:frame="1"/>
          <w:shd w:val="clear" w:color="auto" w:fill="FFFFFF"/>
          <w:lang w:val="uk-UA"/>
        </w:rPr>
        <w:t>Синевирської</w:t>
      </w:r>
      <w:proofErr w:type="spellEnd"/>
      <w:r w:rsidR="00BF7D31">
        <w:rPr>
          <w:b/>
          <w:color w:val="000000"/>
          <w:bdr w:val="none" w:sz="0" w:space="0" w:color="auto" w:frame="1"/>
          <w:shd w:val="clear" w:color="auto" w:fill="FFFFFF"/>
          <w:lang w:val="uk-UA"/>
        </w:rPr>
        <w:t xml:space="preserve"> сільської ради Хустського району Закарпатської області.</w:t>
      </w:r>
      <w:r w:rsidRPr="00BF7D31">
        <w:rPr>
          <w:color w:val="000000"/>
          <w:bdr w:val="none" w:sz="0" w:space="0" w:color="auto" w:frame="1"/>
          <w:shd w:val="clear" w:color="auto" w:fill="FFFFFF"/>
          <w:lang w:val="uk-UA"/>
        </w:rPr>
        <w:t>.</w:t>
      </w:r>
    </w:p>
    <w:p w:rsidR="00D349AD" w:rsidRPr="00D349AD" w:rsidRDefault="00D349AD" w:rsidP="00D349AD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1"/>
          <w:szCs w:val="21"/>
        </w:rPr>
      </w:pPr>
      <w:r>
        <w:rPr>
          <w:color w:val="000000"/>
          <w:bdr w:val="none" w:sz="0" w:space="0" w:color="auto" w:frame="1"/>
          <w:shd w:val="clear" w:color="auto" w:fill="FFFFFF"/>
        </w:rPr>
        <w:t>1.2. </w:t>
      </w:r>
      <w:proofErr w:type="spellStart"/>
      <w:r>
        <w:rPr>
          <w:color w:val="000000"/>
          <w:bdr w:val="none" w:sz="0" w:space="0" w:color="auto" w:frame="1"/>
          <w:shd w:val="clear" w:color="auto" w:fill="FFFFFF"/>
        </w:rPr>
        <w:t>Місцезнаходження</w:t>
      </w:r>
      <w:proofErr w:type="spellEnd"/>
      <w:r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color w:val="000000"/>
          <w:bdr w:val="none" w:sz="0" w:space="0" w:color="auto" w:frame="1"/>
          <w:shd w:val="clear" w:color="auto" w:fill="FFFFFF"/>
        </w:rPr>
        <w:t>замовника</w:t>
      </w:r>
      <w:proofErr w:type="spellEnd"/>
      <w:r>
        <w:rPr>
          <w:color w:val="000000"/>
          <w:bdr w:val="none" w:sz="0" w:space="0" w:color="auto" w:frame="1"/>
          <w:shd w:val="clear" w:color="auto" w:fill="FFFFFF"/>
        </w:rPr>
        <w:t xml:space="preserve">: с. </w:t>
      </w:r>
      <w:proofErr w:type="spellStart"/>
      <w:r>
        <w:rPr>
          <w:color w:val="000000"/>
          <w:bdr w:val="none" w:sz="0" w:space="0" w:color="auto" w:frame="1"/>
          <w:shd w:val="clear" w:color="auto" w:fill="FFFFFF"/>
        </w:rPr>
        <w:t>Синевир</w:t>
      </w:r>
      <w:proofErr w:type="spellEnd"/>
      <w:r>
        <w:rPr>
          <w:color w:val="000000"/>
          <w:bdr w:val="none" w:sz="0" w:space="0" w:color="auto" w:frame="1"/>
          <w:shd w:val="clear" w:color="auto" w:fill="FFFFFF"/>
        </w:rPr>
        <w:t xml:space="preserve">, буд. </w:t>
      </w:r>
      <w:r w:rsidR="00BF7D31">
        <w:rPr>
          <w:color w:val="000000"/>
          <w:bdr w:val="none" w:sz="0" w:space="0" w:color="auto" w:frame="1"/>
          <w:shd w:val="clear" w:color="auto" w:fill="FFFFFF"/>
          <w:lang w:val="uk-UA"/>
        </w:rPr>
        <w:t>907</w:t>
      </w:r>
      <w:r>
        <w:rPr>
          <w:color w:val="000000"/>
          <w:bdr w:val="none" w:sz="0" w:space="0" w:color="auto" w:frame="1"/>
          <w:shd w:val="clear" w:color="auto" w:fill="FFFFFF"/>
        </w:rPr>
        <w:t xml:space="preserve">, </w:t>
      </w:r>
      <w:proofErr w:type="spellStart"/>
      <w:r>
        <w:rPr>
          <w:color w:val="000000"/>
          <w:bdr w:val="none" w:sz="0" w:space="0" w:color="auto" w:frame="1"/>
          <w:shd w:val="clear" w:color="auto" w:fill="FFFFFF"/>
        </w:rPr>
        <w:t>Хустський</w:t>
      </w:r>
      <w:proofErr w:type="spellEnd"/>
      <w:r>
        <w:rPr>
          <w:color w:val="000000"/>
          <w:bdr w:val="none" w:sz="0" w:space="0" w:color="auto" w:frame="1"/>
          <w:shd w:val="clear" w:color="auto" w:fill="FFFFFF"/>
        </w:rPr>
        <w:t xml:space="preserve"> район, </w:t>
      </w:r>
      <w:proofErr w:type="spellStart"/>
      <w:r>
        <w:rPr>
          <w:color w:val="000000"/>
          <w:bdr w:val="none" w:sz="0" w:space="0" w:color="auto" w:frame="1"/>
          <w:shd w:val="clear" w:color="auto" w:fill="FFFFFF"/>
        </w:rPr>
        <w:t>Закарпатська</w:t>
      </w:r>
      <w:proofErr w:type="spellEnd"/>
      <w:r>
        <w:rPr>
          <w:color w:val="000000"/>
          <w:bdr w:val="none" w:sz="0" w:space="0" w:color="auto" w:frame="1"/>
          <w:shd w:val="clear" w:color="auto" w:fill="FFFFFF"/>
        </w:rPr>
        <w:t xml:space="preserve"> </w:t>
      </w:r>
      <w:r w:rsidRPr="00D349AD">
        <w:rPr>
          <w:color w:val="000000" w:themeColor="text1"/>
          <w:bdr w:val="none" w:sz="0" w:space="0" w:color="auto" w:frame="1"/>
          <w:shd w:val="clear" w:color="auto" w:fill="FFFFFF"/>
        </w:rPr>
        <w:t>область, 90041.</w:t>
      </w:r>
    </w:p>
    <w:p w:rsidR="00D349AD" w:rsidRDefault="00D349AD" w:rsidP="00D349AD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color w:val="000000"/>
          <w:bdr w:val="none" w:sz="0" w:space="0" w:color="auto" w:frame="1"/>
          <w:shd w:val="clear" w:color="auto" w:fill="FFFFFF"/>
        </w:rPr>
        <w:t>1.3. </w:t>
      </w:r>
      <w:proofErr w:type="spellStart"/>
      <w:r>
        <w:rPr>
          <w:color w:val="000000"/>
          <w:bdr w:val="none" w:sz="0" w:space="0" w:color="auto" w:frame="1"/>
          <w:shd w:val="clear" w:color="auto" w:fill="FFFFFF"/>
        </w:rPr>
        <w:t>Ідентифікаційний</w:t>
      </w:r>
      <w:proofErr w:type="spellEnd"/>
      <w:r>
        <w:rPr>
          <w:color w:val="000000"/>
          <w:bdr w:val="none" w:sz="0" w:space="0" w:color="auto" w:frame="1"/>
          <w:shd w:val="clear" w:color="auto" w:fill="FFFFFF"/>
        </w:rPr>
        <w:t xml:space="preserve"> код </w:t>
      </w:r>
      <w:proofErr w:type="spellStart"/>
      <w:r>
        <w:rPr>
          <w:color w:val="000000"/>
          <w:bdr w:val="none" w:sz="0" w:space="0" w:color="auto" w:frame="1"/>
          <w:shd w:val="clear" w:color="auto" w:fill="FFFFFF"/>
        </w:rPr>
        <w:t>замовника</w:t>
      </w:r>
      <w:proofErr w:type="spellEnd"/>
      <w:r>
        <w:rPr>
          <w:color w:val="000000"/>
          <w:bdr w:val="none" w:sz="0" w:space="0" w:color="auto" w:frame="1"/>
          <w:shd w:val="clear" w:color="auto" w:fill="FFFFFF"/>
        </w:rPr>
        <w:t>: </w:t>
      </w:r>
      <w:r w:rsidR="00BF7D31" w:rsidRPr="00BF7D31">
        <w:rPr>
          <w:b/>
          <w:bCs/>
          <w:color w:val="000000"/>
          <w:bdr w:val="none" w:sz="0" w:space="0" w:color="auto" w:frame="1"/>
          <w:shd w:val="clear" w:color="auto" w:fill="FFFFFF"/>
        </w:rPr>
        <w:t>25439323</w:t>
      </w:r>
      <w:r>
        <w:rPr>
          <w:color w:val="000000"/>
          <w:bdr w:val="none" w:sz="0" w:space="0" w:color="auto" w:frame="1"/>
          <w:shd w:val="clear" w:color="auto" w:fill="FFFFFF"/>
        </w:rPr>
        <w:t>.</w:t>
      </w:r>
    </w:p>
    <w:p w:rsidR="00D349AD" w:rsidRPr="009876AA" w:rsidRDefault="00D349AD" w:rsidP="00D349AD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9876AA">
        <w:rPr>
          <w:color w:val="000000"/>
          <w:bdr w:val="none" w:sz="0" w:space="0" w:color="auto" w:frame="1"/>
          <w:shd w:val="clear" w:color="auto" w:fill="FFFFFF"/>
        </w:rPr>
        <w:t>1.4. 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Категорія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замовника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: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Юридична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особа, яка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забезпечує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потреби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держави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або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територіальної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громади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>.</w:t>
      </w:r>
    </w:p>
    <w:p w:rsidR="00D349AD" w:rsidRPr="00C75244" w:rsidRDefault="00D349AD" w:rsidP="00D349AD">
      <w:pPr>
        <w:pStyle w:val="a3"/>
        <w:shd w:val="clear" w:color="auto" w:fill="FFFFFF"/>
        <w:spacing w:before="0" w:beforeAutospacing="0" w:after="0" w:afterAutospacing="0"/>
        <w:ind w:right="225"/>
        <w:jc w:val="both"/>
        <w:rPr>
          <w:b/>
          <w:color w:val="000000" w:themeColor="text1"/>
          <w:shd w:val="clear" w:color="auto" w:fill="FFFFFF"/>
          <w:lang w:val="uk-UA"/>
        </w:rPr>
      </w:pPr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2.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Назва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предмета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закупівлі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із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зазначенням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коду за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Єдиним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закупівельним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словником (у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разі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поділу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на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лоти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такі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відомості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повинні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зазначатися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стосовно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кожного лота) та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назви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відповідних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класифікаторів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предмета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закупівлі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й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частин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предмета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закупівлі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 (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лотів</w:t>
      </w:r>
      <w:proofErr w:type="spellEnd"/>
      <w:r w:rsidRPr="009876AA">
        <w:rPr>
          <w:color w:val="000000"/>
          <w:bdr w:val="none" w:sz="0" w:space="0" w:color="auto" w:frame="1"/>
          <w:shd w:val="clear" w:color="auto" w:fill="FFFFFF"/>
        </w:rPr>
        <w:t xml:space="preserve">) (за </w:t>
      </w:r>
      <w:proofErr w:type="spellStart"/>
      <w:r w:rsidRPr="009876AA">
        <w:rPr>
          <w:color w:val="000000"/>
          <w:bdr w:val="none" w:sz="0" w:space="0" w:color="auto" w:frame="1"/>
          <w:shd w:val="clear" w:color="auto" w:fill="FFFFFF"/>
        </w:rPr>
        <w:t>наявності</w:t>
      </w:r>
      <w:proofErr w:type="spellEnd"/>
      <w:proofErr w:type="gramStart"/>
      <w:r w:rsidRPr="009876AA">
        <w:rPr>
          <w:color w:val="000000"/>
          <w:bdr w:val="none" w:sz="0" w:space="0" w:color="auto" w:frame="1"/>
          <w:shd w:val="clear" w:color="auto" w:fill="FFFFFF"/>
        </w:rPr>
        <w:t>):</w:t>
      </w:r>
      <w:r>
        <w:rPr>
          <w:rFonts w:ascii="Calibri" w:hAnsi="Calibri" w:cs="Calibri"/>
          <w:color w:val="333333"/>
          <w:bdr w:val="none" w:sz="0" w:space="0" w:color="auto" w:frame="1"/>
          <w:shd w:val="clear" w:color="auto" w:fill="FFFFFF"/>
        </w:rPr>
        <w:t> </w:t>
      </w:r>
      <w:r w:rsidRPr="00D349AD">
        <w:rPr>
          <w:b/>
          <w:color w:val="000000" w:themeColor="text1"/>
          <w:shd w:val="clear" w:color="auto" w:fill="FFFFFF"/>
        </w:rPr>
        <w:t xml:space="preserve"> </w:t>
      </w:r>
      <w:proofErr w:type="spellStart"/>
      <w:r w:rsidRPr="00D349AD">
        <w:rPr>
          <w:b/>
          <w:color w:val="000000" w:themeColor="text1"/>
          <w:shd w:val="clear" w:color="auto" w:fill="FFFFFF"/>
        </w:rPr>
        <w:t>Кейтерингові</w:t>
      </w:r>
      <w:proofErr w:type="spellEnd"/>
      <w:proofErr w:type="gramEnd"/>
      <w:r w:rsidRPr="00D349AD">
        <w:rPr>
          <w:b/>
          <w:color w:val="000000" w:themeColor="text1"/>
          <w:shd w:val="clear" w:color="auto" w:fill="FFFFFF"/>
        </w:rPr>
        <w:t xml:space="preserve"> </w:t>
      </w:r>
      <w:proofErr w:type="spellStart"/>
      <w:r w:rsidRPr="00D349AD">
        <w:rPr>
          <w:b/>
          <w:color w:val="000000" w:themeColor="text1"/>
          <w:shd w:val="clear" w:color="auto" w:fill="FFFFFF"/>
        </w:rPr>
        <w:t>послуги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(</w:t>
      </w:r>
      <w:proofErr w:type="spellStart"/>
      <w:r w:rsidRPr="00D349AD">
        <w:rPr>
          <w:b/>
          <w:color w:val="000000" w:themeColor="text1"/>
          <w:shd w:val="clear" w:color="auto" w:fill="FFFFFF"/>
        </w:rPr>
        <w:t>послуги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з </w:t>
      </w:r>
      <w:proofErr w:type="spellStart"/>
      <w:r w:rsidRPr="00D349AD">
        <w:rPr>
          <w:b/>
          <w:color w:val="000000" w:themeColor="text1"/>
          <w:shd w:val="clear" w:color="auto" w:fill="FFFFFF"/>
        </w:rPr>
        <w:t>організації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</w:t>
      </w:r>
      <w:proofErr w:type="spellStart"/>
      <w:r w:rsidRPr="00D349AD">
        <w:rPr>
          <w:b/>
          <w:color w:val="000000" w:themeColor="text1"/>
          <w:shd w:val="clear" w:color="auto" w:fill="FFFFFF"/>
        </w:rPr>
        <w:t>гарячого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</w:t>
      </w:r>
      <w:proofErr w:type="spellStart"/>
      <w:r w:rsidRPr="00D349AD">
        <w:rPr>
          <w:b/>
          <w:color w:val="000000" w:themeColor="text1"/>
          <w:shd w:val="clear" w:color="auto" w:fill="FFFFFF"/>
        </w:rPr>
        <w:t>харчування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</w:t>
      </w:r>
      <w:proofErr w:type="spellStart"/>
      <w:r w:rsidRPr="00D349AD">
        <w:rPr>
          <w:b/>
          <w:color w:val="000000" w:themeColor="text1"/>
          <w:shd w:val="clear" w:color="auto" w:fill="FFFFFF"/>
        </w:rPr>
        <w:t>учнів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1-4 </w:t>
      </w:r>
      <w:proofErr w:type="spellStart"/>
      <w:r w:rsidRPr="00D349AD">
        <w:rPr>
          <w:b/>
          <w:color w:val="000000" w:themeColor="text1"/>
          <w:shd w:val="clear" w:color="auto" w:fill="FFFFFF"/>
        </w:rPr>
        <w:t>класів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та </w:t>
      </w:r>
      <w:proofErr w:type="spellStart"/>
      <w:r w:rsidRPr="00D349AD">
        <w:rPr>
          <w:b/>
          <w:color w:val="000000" w:themeColor="text1"/>
          <w:shd w:val="clear" w:color="auto" w:fill="FFFFFF"/>
        </w:rPr>
        <w:t>пільгових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</w:t>
      </w:r>
      <w:proofErr w:type="spellStart"/>
      <w:r w:rsidRPr="00D349AD">
        <w:rPr>
          <w:b/>
          <w:color w:val="000000" w:themeColor="text1"/>
          <w:shd w:val="clear" w:color="auto" w:fill="FFFFFF"/>
        </w:rPr>
        <w:t>категорій</w:t>
      </w:r>
      <w:proofErr w:type="spellEnd"/>
      <w:r w:rsidRPr="00D349AD">
        <w:rPr>
          <w:b/>
          <w:color w:val="000000" w:themeColor="text1"/>
          <w:shd w:val="clear" w:color="auto" w:fill="FFFFFF"/>
        </w:rPr>
        <w:t xml:space="preserve"> 5-11 </w:t>
      </w:r>
      <w:proofErr w:type="spellStart"/>
      <w:r w:rsidRPr="00D349AD">
        <w:rPr>
          <w:b/>
          <w:color w:val="000000" w:themeColor="text1"/>
          <w:shd w:val="clear" w:color="auto" w:fill="FFFFFF"/>
        </w:rPr>
        <w:t>класів</w:t>
      </w:r>
      <w:proofErr w:type="spellEnd"/>
      <w:r w:rsidRPr="00D349AD">
        <w:rPr>
          <w:b/>
          <w:color w:val="000000" w:themeColor="text1"/>
          <w:shd w:val="clear" w:color="auto" w:fill="FFFFFF"/>
        </w:rPr>
        <w:t>)</w:t>
      </w:r>
      <w:r w:rsidR="00C75244">
        <w:rPr>
          <w:b/>
          <w:color w:val="000000" w:themeColor="text1"/>
          <w:shd w:val="clear" w:color="auto" w:fill="FFFFFF"/>
          <w:lang w:val="uk-UA"/>
        </w:rPr>
        <w:t xml:space="preserve"> </w:t>
      </w:r>
      <w:r w:rsidR="00C75244">
        <w:rPr>
          <w:b/>
          <w:color w:val="000000" w:themeColor="text1"/>
          <w:shd w:val="clear" w:color="auto" w:fill="FFFFFF"/>
        </w:rPr>
        <w:t>ДК 021:2015: 5552</w:t>
      </w:r>
      <w:r w:rsidR="00C75244">
        <w:rPr>
          <w:b/>
          <w:color w:val="000000" w:themeColor="text1"/>
          <w:shd w:val="clear" w:color="auto" w:fill="FFFFFF"/>
          <w:lang w:val="uk-UA"/>
        </w:rPr>
        <w:t>4</w:t>
      </w:r>
      <w:r w:rsidR="00C75244">
        <w:rPr>
          <w:b/>
          <w:color w:val="000000" w:themeColor="text1"/>
          <w:shd w:val="clear" w:color="auto" w:fill="FFFFFF"/>
        </w:rPr>
        <w:t>000-</w:t>
      </w:r>
      <w:r w:rsidR="00C75244">
        <w:rPr>
          <w:b/>
          <w:color w:val="000000" w:themeColor="text1"/>
          <w:shd w:val="clear" w:color="auto" w:fill="FFFFFF"/>
          <w:lang w:val="uk-UA"/>
        </w:rPr>
        <w:t>9</w:t>
      </w:r>
    </w:p>
    <w:p w:rsidR="00D349AD" w:rsidRPr="00D433AF" w:rsidRDefault="00D349AD" w:rsidP="00D349AD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1"/>
          <w:szCs w:val="21"/>
          <w:lang w:val="uk-UA"/>
        </w:rPr>
      </w:pPr>
      <w:r w:rsidRPr="009876AA">
        <w:rPr>
          <w:color w:val="000000"/>
          <w:bdr w:val="none" w:sz="0" w:space="0" w:color="auto" w:frame="1"/>
          <w:shd w:val="clear" w:color="auto" w:fill="FFFFFF"/>
          <w:lang w:val="uk-UA"/>
        </w:rPr>
        <w:t>3.2. Ідентифікатор закупівлі</w:t>
      </w:r>
      <w:r w:rsidRPr="00D433AF">
        <w:rPr>
          <w:color w:val="000000" w:themeColor="text1"/>
          <w:bdr w:val="none" w:sz="0" w:space="0" w:color="auto" w:frame="1"/>
          <w:shd w:val="clear" w:color="auto" w:fill="FFFFFF"/>
          <w:lang w:val="uk-UA"/>
        </w:rPr>
        <w:t>:</w:t>
      </w:r>
      <w:r w:rsidRPr="00D433AF">
        <w:rPr>
          <w:color w:val="000000" w:themeColor="text1"/>
          <w:sz w:val="22"/>
          <w:szCs w:val="22"/>
          <w:bdr w:val="none" w:sz="0" w:space="0" w:color="auto" w:frame="1"/>
          <w:shd w:val="clear" w:color="auto" w:fill="FFFFFF"/>
        </w:rPr>
        <w:t> </w:t>
      </w:r>
      <w:r w:rsidR="00D433AF" w:rsidRPr="00D433AF">
        <w:rPr>
          <w:color w:val="000000" w:themeColor="text1"/>
          <w:shd w:val="clear" w:color="auto" w:fill="FFFFFF"/>
        </w:rPr>
        <w:t>UA</w:t>
      </w:r>
      <w:r w:rsidR="00D433AF" w:rsidRPr="00D433AF">
        <w:rPr>
          <w:color w:val="000000" w:themeColor="text1"/>
          <w:shd w:val="clear" w:color="auto" w:fill="FFFFFF"/>
          <w:lang w:val="uk-UA"/>
        </w:rPr>
        <w:t>-2026-02-20-003954-</w:t>
      </w:r>
      <w:r w:rsidR="00D433AF" w:rsidRPr="00D433AF">
        <w:rPr>
          <w:color w:val="000000" w:themeColor="text1"/>
          <w:shd w:val="clear" w:color="auto" w:fill="FFFFFF"/>
        </w:rPr>
        <w:t>a</w:t>
      </w:r>
    </w:p>
    <w:p w:rsidR="00D349AD" w:rsidRPr="00D349AD" w:rsidRDefault="00D349AD" w:rsidP="00D349A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bdr w:val="none" w:sz="0" w:space="0" w:color="auto" w:frame="1"/>
          <w:shd w:val="clear" w:color="auto" w:fill="FFFFFF"/>
          <w:lang w:val="uk-UA"/>
        </w:rPr>
      </w:pPr>
      <w:r w:rsidRPr="00D349AD">
        <w:rPr>
          <w:color w:val="000000"/>
          <w:bdr w:val="none" w:sz="0" w:space="0" w:color="auto" w:frame="1"/>
          <w:shd w:val="clear" w:color="auto" w:fill="FFFFFF"/>
          <w:lang w:val="uk-UA"/>
        </w:rPr>
        <w:t>3.4.</w:t>
      </w:r>
      <w:r w:rsidRPr="00D349AD">
        <w:rPr>
          <w:color w:val="000000"/>
          <w:bdr w:val="none" w:sz="0" w:space="0" w:color="auto" w:frame="1"/>
          <w:shd w:val="clear" w:color="auto" w:fill="FFFFFF"/>
        </w:rPr>
        <w:t> </w:t>
      </w:r>
      <w:r w:rsidRPr="00D349AD">
        <w:rPr>
          <w:rStyle w:val="a4"/>
          <w:b w:val="0"/>
          <w:color w:val="000000"/>
          <w:bdr w:val="none" w:sz="0" w:space="0" w:color="auto" w:frame="1"/>
          <w:shd w:val="clear" w:color="auto" w:fill="FFFFFF"/>
          <w:lang w:val="uk-UA"/>
        </w:rPr>
        <w:t>Очікувана вартість та обґрунтування очікуваної вартості предмету закупівлі</w:t>
      </w:r>
      <w:r w:rsidRPr="00D349AD">
        <w:rPr>
          <w:b/>
          <w:color w:val="000000"/>
          <w:bdr w:val="none" w:sz="0" w:space="0" w:color="auto" w:frame="1"/>
          <w:shd w:val="clear" w:color="auto" w:fill="FFFFFF"/>
          <w:lang w:val="uk-UA"/>
        </w:rPr>
        <w:t>:</w:t>
      </w:r>
      <w:r w:rsidRPr="00D349AD">
        <w:rPr>
          <w:color w:val="000000"/>
          <w:bdr w:val="none" w:sz="0" w:space="0" w:color="auto" w:frame="1"/>
          <w:shd w:val="clear" w:color="auto" w:fill="FFFFFF"/>
        </w:rPr>
        <w:t> </w:t>
      </w:r>
    </w:p>
    <w:p w:rsidR="006131DA" w:rsidRPr="00C75244" w:rsidRDefault="006131DA" w:rsidP="006131DA">
      <w:pPr>
        <w:pStyle w:val="a5"/>
        <w:jc w:val="both"/>
        <w:rPr>
          <w:rFonts w:ascii="Times New Roman" w:hAnsi="Times New Roman" w:cs="Times New Roman"/>
          <w:sz w:val="24"/>
          <w:szCs w:val="24"/>
          <w:lang w:val="uk-UA" w:eastAsia="ru-RU"/>
        </w:rPr>
      </w:pPr>
      <w:r w:rsidRPr="006E3FC1">
        <w:rPr>
          <w:rFonts w:ascii="Times New Roman" w:hAnsi="Times New Roman" w:cs="Times New Roman"/>
          <w:sz w:val="24"/>
          <w:szCs w:val="24"/>
          <w:lang w:val="uk-UA"/>
        </w:rPr>
        <w:t xml:space="preserve">враховуючи рекомендації наказу Мінекономіки від 18.02.2020 р. № 275 «Про затвердження примірної методики визначення очікуваної вартості предмета закупівлі», проаналізувавши ринок, спираючись на загальнодоступну інформацію та ринкові консультації, порівнявши комерційні пропозиції щодо цін </w:t>
      </w:r>
      <w:proofErr w:type="spellStart"/>
      <w:r w:rsidR="00091CF9">
        <w:rPr>
          <w:rFonts w:ascii="Times New Roman" w:hAnsi="Times New Roman" w:cs="Times New Roman"/>
          <w:sz w:val="24"/>
          <w:szCs w:val="24"/>
          <w:lang w:val="uk-UA"/>
        </w:rPr>
        <w:t>кейтерингові</w:t>
      </w:r>
      <w:proofErr w:type="spellEnd"/>
      <w:r w:rsidR="00091CF9">
        <w:rPr>
          <w:rFonts w:ascii="Times New Roman" w:hAnsi="Times New Roman" w:cs="Times New Roman"/>
          <w:sz w:val="24"/>
          <w:szCs w:val="24"/>
          <w:lang w:val="uk-UA"/>
        </w:rPr>
        <w:t xml:space="preserve"> послуги </w:t>
      </w:r>
      <w:r w:rsidRPr="006E3FC1">
        <w:rPr>
          <w:rFonts w:ascii="Times New Roman" w:hAnsi="Times New Roman" w:cs="Times New Roman"/>
          <w:sz w:val="24"/>
          <w:szCs w:val="24"/>
          <w:lang w:val="uk-UA"/>
        </w:rPr>
        <w:t xml:space="preserve">, системи </w:t>
      </w:r>
      <w:proofErr w:type="spellStart"/>
      <w:r w:rsidRPr="006E3FC1">
        <w:rPr>
          <w:rFonts w:ascii="Times New Roman" w:hAnsi="Times New Roman" w:cs="Times New Roman"/>
          <w:sz w:val="24"/>
          <w:szCs w:val="24"/>
        </w:rPr>
        <w:t>Prozorro</w:t>
      </w:r>
      <w:proofErr w:type="spellEnd"/>
      <w:r w:rsidRPr="006E3FC1">
        <w:rPr>
          <w:rFonts w:ascii="Times New Roman" w:hAnsi="Times New Roman" w:cs="Times New Roman"/>
          <w:sz w:val="24"/>
          <w:szCs w:val="24"/>
          <w:lang w:val="uk-UA"/>
        </w:rPr>
        <w:t xml:space="preserve"> , були проведені розрахунки очікуваної вартості методом порівняння ринкових цін та враховую</w:t>
      </w:r>
      <w:r>
        <w:rPr>
          <w:rFonts w:ascii="Times New Roman" w:hAnsi="Times New Roman" w:cs="Times New Roman"/>
          <w:sz w:val="24"/>
          <w:szCs w:val="24"/>
          <w:lang w:val="uk-UA"/>
        </w:rPr>
        <w:t>чи потребу</w:t>
      </w:r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="0029421B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uk-UA"/>
        </w:rPr>
        <w:t>Синевирського</w:t>
      </w:r>
      <w:proofErr w:type="spellEnd"/>
      <w:r w:rsidR="0029421B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uk-UA"/>
        </w:rPr>
        <w:t xml:space="preserve"> ліцею</w:t>
      </w:r>
      <w:r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uk-UA"/>
        </w:rPr>
        <w:t>Синевирської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uk-UA"/>
        </w:rPr>
        <w:t xml:space="preserve"> сільс</w:t>
      </w:r>
      <w:r w:rsidR="0029421B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uk-UA"/>
        </w:rPr>
        <w:t>ь</w:t>
      </w:r>
      <w:r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uk-UA"/>
        </w:rPr>
        <w:t xml:space="preserve">кої ради. </w:t>
      </w:r>
      <w:r w:rsidRPr="00C75244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uk-UA" w:eastAsia="ru-RU"/>
        </w:rPr>
        <w:t>Розрахунок очікуваної вартості закупівлі проводився виходячи із потреби у закупівлі послуг з організації гарячого харчування на 202</w:t>
      </w:r>
      <w:r w:rsidR="00BF7D31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uk-UA" w:eastAsia="ru-RU"/>
        </w:rPr>
        <w:t>6</w:t>
      </w:r>
      <w:r w:rsidRPr="00C75244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uk-UA" w:eastAsia="ru-RU"/>
        </w:rPr>
        <w:t xml:space="preserve"> рік та відповідно до постанови КМУ від 20.11.2024 №1456 у співвідношенні 70%. – субвенція</w:t>
      </w:r>
      <w:r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uk-UA" w:eastAsia="ru-RU"/>
        </w:rPr>
        <w:t xml:space="preserve"> з обласного бюджету </w:t>
      </w:r>
      <w:r w:rsidRPr="00C75244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uk-UA" w:eastAsia="ru-RU"/>
        </w:rPr>
        <w:t>, 30% фінансування із місцевого бюджету.</w:t>
      </w:r>
      <w:r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uk-UA" w:eastAsia="ru-RU"/>
        </w:rPr>
        <w:t xml:space="preserve"> </w:t>
      </w:r>
      <w:r w:rsidRPr="00C75244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uk-UA" w:eastAsia="ru-RU"/>
        </w:rPr>
        <w:t>Очікувана варті</w:t>
      </w:r>
      <w:r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uk-UA" w:eastAsia="ru-RU"/>
        </w:rPr>
        <w:t>сть:</w:t>
      </w:r>
      <w:r w:rsidRPr="00D349AD">
        <w:rPr>
          <w:color w:val="000000"/>
          <w:bdr w:val="none" w:sz="0" w:space="0" w:color="auto" w:frame="1"/>
          <w:shd w:val="clear" w:color="auto" w:fill="FFFFFF"/>
          <w:lang w:val="uk-UA"/>
        </w:rPr>
        <w:t xml:space="preserve"> </w:t>
      </w:r>
      <w:r w:rsidR="00D0327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uk-UA"/>
        </w:rPr>
        <w:t>1 042 440</w:t>
      </w:r>
      <w:r w:rsidRPr="00C7524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 </w:t>
      </w:r>
      <w:r w:rsidRPr="00C7524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val="uk-UA"/>
        </w:rPr>
        <w:t>грн</w:t>
      </w:r>
    </w:p>
    <w:p w:rsidR="00D349AD" w:rsidRDefault="00D349AD" w:rsidP="00D349AD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color w:val="000000"/>
          <w:bdr w:val="none" w:sz="0" w:space="0" w:color="auto" w:frame="1"/>
          <w:shd w:val="clear" w:color="auto" w:fill="FFFFFF"/>
        </w:rPr>
        <w:t xml:space="preserve">3.5. Строк </w:t>
      </w:r>
      <w:proofErr w:type="spellStart"/>
      <w:r>
        <w:rPr>
          <w:color w:val="000000"/>
          <w:bdr w:val="none" w:sz="0" w:space="0" w:color="auto" w:frame="1"/>
          <w:shd w:val="clear" w:color="auto" w:fill="FFFFFF"/>
        </w:rPr>
        <w:t>виконання</w:t>
      </w:r>
      <w:proofErr w:type="spellEnd"/>
      <w:r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color w:val="000000"/>
          <w:bdr w:val="none" w:sz="0" w:space="0" w:color="auto" w:frame="1"/>
          <w:shd w:val="clear" w:color="auto" w:fill="FFFFFF"/>
        </w:rPr>
        <w:t>робіт</w:t>
      </w:r>
      <w:proofErr w:type="spellEnd"/>
      <w:r>
        <w:rPr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gramStart"/>
      <w:r>
        <w:rPr>
          <w:color w:val="000000"/>
          <w:bdr w:val="none" w:sz="0" w:space="0" w:color="auto" w:frame="1"/>
          <w:shd w:val="clear" w:color="auto" w:fill="FFFFFF"/>
        </w:rPr>
        <w:t>становить</w:t>
      </w:r>
      <w:r w:rsidRPr="00EE755E">
        <w:rPr>
          <w:color w:val="000000"/>
          <w:bdr w:val="none" w:sz="0" w:space="0" w:color="auto" w:frame="1"/>
          <w:shd w:val="clear" w:color="auto" w:fill="FFFFFF"/>
        </w:rPr>
        <w:t>:  до</w:t>
      </w:r>
      <w:proofErr w:type="gramEnd"/>
      <w:r w:rsidRPr="00EE755E">
        <w:rPr>
          <w:color w:val="000000"/>
          <w:bdr w:val="none" w:sz="0" w:space="0" w:color="auto" w:frame="1"/>
          <w:shd w:val="clear" w:color="auto" w:fill="FFFFFF"/>
        </w:rPr>
        <w:t xml:space="preserve"> </w:t>
      </w:r>
      <w:r w:rsidR="00EE755E" w:rsidRPr="00EE755E">
        <w:rPr>
          <w:color w:val="000000"/>
          <w:bdr w:val="none" w:sz="0" w:space="0" w:color="auto" w:frame="1"/>
          <w:shd w:val="clear" w:color="auto" w:fill="FFFFFF"/>
          <w:lang w:val="uk-UA"/>
        </w:rPr>
        <w:t>01 липня</w:t>
      </w:r>
      <w:r w:rsidRPr="00EE755E">
        <w:rPr>
          <w:color w:val="000000"/>
          <w:bdr w:val="none" w:sz="0" w:space="0" w:color="auto" w:frame="1"/>
          <w:shd w:val="clear" w:color="auto" w:fill="FFFFFF"/>
        </w:rPr>
        <w:t xml:space="preserve"> 202</w:t>
      </w:r>
      <w:r w:rsidR="00EE755E" w:rsidRPr="00EE755E">
        <w:rPr>
          <w:color w:val="000000"/>
          <w:bdr w:val="none" w:sz="0" w:space="0" w:color="auto" w:frame="1"/>
          <w:shd w:val="clear" w:color="auto" w:fill="FFFFFF"/>
          <w:lang w:val="uk-UA"/>
        </w:rPr>
        <w:t>6</w:t>
      </w:r>
      <w:r w:rsidRPr="00EE755E">
        <w:rPr>
          <w:color w:val="000000"/>
          <w:bdr w:val="none" w:sz="0" w:space="0" w:color="auto" w:frame="1"/>
          <w:shd w:val="clear" w:color="auto" w:fill="FFFFFF"/>
        </w:rPr>
        <w:t xml:space="preserve"> року</w:t>
      </w:r>
      <w:r>
        <w:rPr>
          <w:color w:val="000000"/>
          <w:bdr w:val="none" w:sz="0" w:space="0" w:color="auto" w:frame="1"/>
          <w:shd w:val="clear" w:color="auto" w:fill="FFFFFF"/>
        </w:rPr>
        <w:t>.</w:t>
      </w:r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4.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Обґрунтування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технічних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якісних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характеристик предмета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закупівлі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Харчування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учнів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повинно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повністю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відповідати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фізіологічній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потребі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дитячого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організму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поживних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речовинах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відповідно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до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статево-вікових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proofErr w:type="gram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особливостей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  а</w:t>
      </w:r>
      <w:proofErr w:type="gram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також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вимогам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санітарного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законодавства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 нормам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харчування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встановленим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постановою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Кабінету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Міністрів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України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від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24 березня 2021 р. № 305.</w:t>
      </w:r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Учасник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розраховує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ціну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послуги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відповідно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до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примірного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чотиритижневого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сезонного меню для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різних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вікових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груп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що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також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враховують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особливі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дієтичні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потреби </w:t>
      </w:r>
      <w:proofErr w:type="spellStart"/>
      <w:proofErr w:type="gram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учнів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(</w:t>
      </w:r>
      <w:proofErr w:type="gram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у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їх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наявності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), потребу у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лікувальному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харчуванню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(у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прийняття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відповідного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рішення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засновником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закладу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освіти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) та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сезонність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(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осінь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зима, весна,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літо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).</w:t>
      </w:r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Кількість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учнів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може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змінюватись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відповідно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до фактичного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відвідування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Учасник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також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враховує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що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протягом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року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змінюється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віковий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кількісний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склад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учнів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а також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необхідність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організації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дієтичного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можливо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лікувального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харчування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тому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можливі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зміни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кількості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учнів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кожній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віковій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групі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потребі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дієтичному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лікувальному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харчуванні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heading=h.1fob9te"/>
      <w:bookmarkEnd w:id="0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uk-UA" w:eastAsia="ru-RU"/>
        </w:rPr>
        <w:t>Учасник має врахувати та суворо дотримуватися графіку харчування учнів, визначеного керівником закладу освіти.</w:t>
      </w:r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Виробничі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приміщення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Учасника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мають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бути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укомплектовані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кваліфікованими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кадрами, з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обов’язковим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проходженням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ними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медичних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оглядів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відповідно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до норм чинного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законодавства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України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А також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наявність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Учасника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кваліфікованих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кадрів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з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обов’язковим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проходженням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ними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медичних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оглядів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відповідно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до норм чинного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законодавства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України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які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будуть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безпосередньо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здійснювати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доставку та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видачу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готових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страв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продуктів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proofErr w:type="gram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страв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.</w:t>
      </w:r>
      <w:proofErr w:type="gramEnd"/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uk-UA" w:eastAsia="ru-RU"/>
        </w:rPr>
        <w:t>Продукти, які використовуються під час приготування їжі, повинні мати всі необхідні відповідно до законодавства документи, що підтверджують їх якість та безпечність, та відповідати гігієнічним вимогам до харчових продуктів.</w:t>
      </w:r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Учасник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забезпечує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суворе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дотримання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правил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приймання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продуктів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які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використовуються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під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час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надання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кейтерингових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послуг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а також умов і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строків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зберігання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і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реалізації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продуктів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що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швидко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псуються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Продукти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харчування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які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використовуються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під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час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надання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кейтерингових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послуг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повинні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мати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зокрема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упаковку (тару),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кожна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партія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пронумерована,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тобто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упаковці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(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тарі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) повинна бути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зазначена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дата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виготовлення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термін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зберігання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термін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реалізації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назва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виробника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Учасник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забезпечує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належне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санітарне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утримання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виробничих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приміщень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обладнання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інвентарю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Приготування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калорійних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високоякісних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страв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повинно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здійснюватися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з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використанням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сировини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 </w:t>
      </w:r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яка повинна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відповідати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вимогам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чинного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законодавства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України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та з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чітким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дотриманням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термінів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реалізації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з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використанням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власної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матеріально-технічної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бази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Учасника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готові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страви та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вироби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повинні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доставлятись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безпосередньо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до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місця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надання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послуг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(закладу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освіти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)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згідно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договору про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закупівлю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Під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час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надання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послуг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Учасник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забезпечує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безперешкодний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доступ на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харчоблок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працівникам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Замовника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здійснюючи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контроль і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нагляд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для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проведення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перевірки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відповідності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зберігання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транспортування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реалізації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і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використання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харчових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продуктів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та/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або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готових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страв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виробів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D349AD">
        <w:rPr>
          <w:rFonts w:ascii="Times New Roman" w:hAnsi="Times New Roman" w:cs="Times New Roman"/>
          <w:i/>
          <w:iCs/>
          <w:sz w:val="24"/>
          <w:szCs w:val="24"/>
          <w:u w:val="single"/>
          <w:bdr w:val="none" w:sz="0" w:space="0" w:color="auto" w:frame="1"/>
          <w:lang w:eastAsia="ru-RU"/>
        </w:rPr>
        <w:t>Кількість</w:t>
      </w:r>
      <w:proofErr w:type="spellEnd"/>
      <w:r w:rsidRPr="00D349AD">
        <w:rPr>
          <w:rFonts w:ascii="Times New Roman" w:hAnsi="Times New Roman" w:cs="Times New Roman"/>
          <w:i/>
          <w:iCs/>
          <w:sz w:val="24"/>
          <w:szCs w:val="24"/>
          <w:u w:val="single"/>
          <w:bdr w:val="none" w:sz="0" w:space="0" w:color="auto" w:frame="1"/>
          <w:lang w:eastAsia="ru-RU"/>
        </w:rPr>
        <w:t xml:space="preserve">  </w:t>
      </w:r>
      <w:proofErr w:type="spellStart"/>
      <w:r w:rsidRPr="00D349AD">
        <w:rPr>
          <w:rFonts w:ascii="Times New Roman" w:hAnsi="Times New Roman" w:cs="Times New Roman"/>
          <w:i/>
          <w:iCs/>
          <w:sz w:val="24"/>
          <w:szCs w:val="24"/>
          <w:u w:val="single"/>
          <w:bdr w:val="none" w:sz="0" w:space="0" w:color="auto" w:frame="1"/>
          <w:lang w:eastAsia="ru-RU"/>
        </w:rPr>
        <w:t>учнів</w:t>
      </w:r>
      <w:proofErr w:type="spellEnd"/>
      <w:proofErr w:type="gramEnd"/>
      <w:r w:rsidRPr="00D349AD">
        <w:rPr>
          <w:rFonts w:ascii="Times New Roman" w:hAnsi="Times New Roman" w:cs="Times New Roman"/>
          <w:i/>
          <w:iCs/>
          <w:sz w:val="24"/>
          <w:szCs w:val="24"/>
          <w:u w:val="single"/>
          <w:bdr w:val="none" w:sz="0" w:space="0" w:color="auto" w:frame="1"/>
          <w:lang w:eastAsia="ru-RU"/>
        </w:rPr>
        <w:t xml:space="preserve"> на </w:t>
      </w:r>
      <w:proofErr w:type="spellStart"/>
      <w:r w:rsidRPr="00D349AD">
        <w:rPr>
          <w:rFonts w:ascii="Times New Roman" w:hAnsi="Times New Roman" w:cs="Times New Roman"/>
          <w:i/>
          <w:iCs/>
          <w:sz w:val="24"/>
          <w:szCs w:val="24"/>
          <w:u w:val="single"/>
          <w:bdr w:val="none" w:sz="0" w:space="0" w:color="auto" w:frame="1"/>
          <w:lang w:eastAsia="ru-RU"/>
        </w:rPr>
        <w:t>харчування</w:t>
      </w:r>
      <w:proofErr w:type="spellEnd"/>
      <w:r w:rsidRPr="00D349AD">
        <w:rPr>
          <w:rFonts w:ascii="Times New Roman" w:hAnsi="Times New Roman" w:cs="Times New Roman"/>
          <w:i/>
          <w:iCs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i/>
          <w:iCs/>
          <w:sz w:val="24"/>
          <w:szCs w:val="24"/>
          <w:u w:val="single"/>
          <w:bdr w:val="none" w:sz="0" w:space="0" w:color="auto" w:frame="1"/>
          <w:lang w:eastAsia="ru-RU"/>
        </w:rPr>
        <w:t>узгоджується</w:t>
      </w:r>
      <w:proofErr w:type="spellEnd"/>
      <w:r w:rsidRPr="00D349AD">
        <w:rPr>
          <w:rFonts w:ascii="Times New Roman" w:hAnsi="Times New Roman" w:cs="Times New Roman"/>
          <w:i/>
          <w:iCs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i/>
          <w:iCs/>
          <w:sz w:val="24"/>
          <w:szCs w:val="24"/>
          <w:u w:val="single"/>
          <w:bdr w:val="none" w:sz="0" w:space="0" w:color="auto" w:frame="1"/>
          <w:lang w:eastAsia="ru-RU"/>
        </w:rPr>
        <w:t>керівником</w:t>
      </w:r>
      <w:proofErr w:type="spellEnd"/>
      <w:r w:rsidRPr="00D349AD">
        <w:rPr>
          <w:rFonts w:ascii="Times New Roman" w:hAnsi="Times New Roman" w:cs="Times New Roman"/>
          <w:i/>
          <w:iCs/>
          <w:sz w:val="24"/>
          <w:szCs w:val="24"/>
          <w:u w:val="single"/>
          <w:bdr w:val="none" w:sz="0" w:space="0" w:color="auto" w:frame="1"/>
          <w:lang w:eastAsia="ru-RU"/>
        </w:rPr>
        <w:t xml:space="preserve"> закладу </w:t>
      </w:r>
      <w:proofErr w:type="spellStart"/>
      <w:r w:rsidRPr="00D349AD">
        <w:rPr>
          <w:rFonts w:ascii="Times New Roman" w:hAnsi="Times New Roman" w:cs="Times New Roman"/>
          <w:i/>
          <w:iCs/>
          <w:sz w:val="24"/>
          <w:szCs w:val="24"/>
          <w:u w:val="single"/>
          <w:bdr w:val="none" w:sz="0" w:space="0" w:color="auto" w:frame="1"/>
          <w:lang w:eastAsia="ru-RU"/>
        </w:rPr>
        <w:t>освіти</w:t>
      </w:r>
      <w:proofErr w:type="spellEnd"/>
      <w:r w:rsidRPr="00D349AD">
        <w:rPr>
          <w:rFonts w:ascii="Times New Roman" w:hAnsi="Times New Roman" w:cs="Times New Roman"/>
          <w:i/>
          <w:iCs/>
          <w:sz w:val="24"/>
          <w:szCs w:val="24"/>
          <w:u w:val="single"/>
          <w:bdr w:val="none" w:sz="0" w:space="0" w:color="auto" w:frame="1"/>
          <w:lang w:eastAsia="ru-RU"/>
        </w:rPr>
        <w:t xml:space="preserve"> кожного дня.</w:t>
      </w:r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Автотранспорт </w:t>
      </w:r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для</w:t>
      </w:r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перевезення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харчових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продуктів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має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бути чистим.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Щодня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а в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разі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забруднення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транспорту і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після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кожного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перевезення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харчових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продуктів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він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повинен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промиватися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uk-UA" w:eastAsia="ru-RU"/>
        </w:rPr>
        <w:t xml:space="preserve">Перевезення готових страв повинно здійснюватися в герметичній упаковці та/або іншій тарі. Упаковка (контейнер,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uk-UA" w:eastAsia="ru-RU"/>
        </w:rPr>
        <w:t>термовідро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uk-UA"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uk-UA" w:eastAsia="ru-RU"/>
        </w:rPr>
        <w:t>термобокс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uk-UA" w:eastAsia="ru-RU"/>
        </w:rPr>
        <w:t>, термоконтейнер) та/або інша тара, у тому числі зворотна тара, які є багаторазовими, повинні відповідати таким вимогам:</w:t>
      </w:r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uk-UA" w:eastAsia="ru-RU"/>
        </w:rPr>
        <w:t>1) бути виготовленими із гладких, нетоксичних матеріалів, придатних до миття;</w:t>
      </w:r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uk-UA" w:eastAsia="ru-RU"/>
        </w:rPr>
        <w:t>2) утримуватись у непошкодженому стані;</w:t>
      </w:r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uk-UA" w:eastAsia="ru-RU"/>
        </w:rPr>
        <w:t>3) бути стійкими до дії мийних та дезінфекційних засобів.</w:t>
      </w:r>
    </w:p>
    <w:p w:rsidR="00D349AD" w:rsidRPr="00D349AD" w:rsidRDefault="00D349AD" w:rsidP="00D349AD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uk-UA" w:eastAsia="ru-RU"/>
        </w:rPr>
        <w:t xml:space="preserve">Після кожного використання упаковка (контейнер,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uk-UA" w:eastAsia="ru-RU"/>
        </w:rPr>
        <w:t>термовідро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uk-UA" w:eastAsia="ru-RU"/>
        </w:rPr>
        <w:t xml:space="preserve">, </w:t>
      </w:r>
      <w:proofErr w:type="spellStart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uk-UA" w:eastAsia="ru-RU"/>
        </w:rPr>
        <w:t>термобокс</w:t>
      </w:r>
      <w:proofErr w:type="spellEnd"/>
      <w:r w:rsidRPr="00D349AD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uk-UA" w:eastAsia="ru-RU"/>
        </w:rPr>
        <w:t xml:space="preserve">, термоконтейнер) та/або інша тара, у тому числі зворотна тара, які є багаторазовими, мають митися, просушуватися та в разі потреби дезінфікуватися. Харчові продукти перевозяться з дотриманням вимог щодо температурного режиму, який унеможливлює розмноження мікроорганізмів, формування токсинів, та з забезпеченням такого розділення харчових продуктів, що унеможливлює їх забруднення. Термін надання послуг </w:t>
      </w:r>
      <w:r w:rsidR="007E46FB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uk-UA" w:eastAsia="ru-RU"/>
        </w:rPr>
        <w:t>01.07.2026</w:t>
      </w:r>
    </w:p>
    <w:p w:rsidR="00D349AD" w:rsidRPr="00C75244" w:rsidRDefault="00D349AD" w:rsidP="00D349AD">
      <w:pPr>
        <w:pStyle w:val="a3"/>
        <w:shd w:val="clear" w:color="auto" w:fill="FFFFFF"/>
        <w:spacing w:before="0" w:beforeAutospacing="0" w:after="0" w:afterAutospacing="0"/>
        <w:ind w:right="225"/>
        <w:jc w:val="both"/>
        <w:rPr>
          <w:b/>
          <w:color w:val="000000" w:themeColor="text1"/>
          <w:shd w:val="clear" w:color="auto" w:fill="FFFFFF"/>
          <w:lang w:val="uk-UA"/>
        </w:rPr>
      </w:pPr>
    </w:p>
    <w:p w:rsidR="00CB525A" w:rsidRPr="00D349AD" w:rsidRDefault="00CB525A" w:rsidP="00D349AD">
      <w:pPr>
        <w:rPr>
          <w:lang w:val="uk-UA"/>
        </w:rPr>
      </w:pPr>
    </w:p>
    <w:sectPr w:rsidR="00CB525A" w:rsidRPr="00D349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49AD"/>
    <w:rsid w:val="00091CF9"/>
    <w:rsid w:val="0029421B"/>
    <w:rsid w:val="00382401"/>
    <w:rsid w:val="006131DA"/>
    <w:rsid w:val="007E46FB"/>
    <w:rsid w:val="00803CC4"/>
    <w:rsid w:val="009B3077"/>
    <w:rsid w:val="009F3B54"/>
    <w:rsid w:val="00A4785B"/>
    <w:rsid w:val="00AC7C38"/>
    <w:rsid w:val="00AD7CAE"/>
    <w:rsid w:val="00B42CEB"/>
    <w:rsid w:val="00BF0822"/>
    <w:rsid w:val="00BF3AE9"/>
    <w:rsid w:val="00BF7D31"/>
    <w:rsid w:val="00C75244"/>
    <w:rsid w:val="00CB525A"/>
    <w:rsid w:val="00D03274"/>
    <w:rsid w:val="00D349AD"/>
    <w:rsid w:val="00D433AF"/>
    <w:rsid w:val="00EE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7296F"/>
  <w15:docId w15:val="{DFFC388C-24E8-4D7F-9D78-0BD528F67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9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34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349AD"/>
    <w:rPr>
      <w:b/>
      <w:bCs/>
    </w:rPr>
  </w:style>
  <w:style w:type="paragraph" w:styleId="a5">
    <w:name w:val="No Spacing"/>
    <w:uiPriority w:val="1"/>
    <w:qFormat/>
    <w:rsid w:val="00D349A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8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4294</Words>
  <Characters>2448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tanja.grechin99@gmail.com</cp:lastModifiedBy>
  <cp:revision>10</cp:revision>
  <dcterms:created xsi:type="dcterms:W3CDTF">2025-10-30T12:46:00Z</dcterms:created>
  <dcterms:modified xsi:type="dcterms:W3CDTF">2026-02-20T10:16:00Z</dcterms:modified>
</cp:coreProperties>
</file>